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70" w:rsidRDefault="00EC3670" w:rsidP="00EC3670">
      <w:pPr>
        <w:spacing w:after="0" w:line="240" w:lineRule="auto"/>
      </w:pPr>
      <w:r>
        <w:t>Black History Month 2018</w:t>
      </w:r>
    </w:p>
    <w:p w:rsidR="00EC3670" w:rsidRDefault="00EC3670" w:rsidP="00EC3670">
      <w:pPr>
        <w:spacing w:after="0" w:line="240" w:lineRule="auto"/>
      </w:pPr>
      <w:r>
        <w:t>Bruce D. Nesbitt African American Cultural Center</w:t>
      </w:r>
    </w:p>
    <w:p w:rsidR="00EC3670" w:rsidRDefault="00EC3670" w:rsidP="00EC3670">
      <w:pPr>
        <w:spacing w:after="0" w:line="240" w:lineRule="auto"/>
      </w:pPr>
      <w:r>
        <w:t>University of Illinois at Urbana-Champaign</w:t>
      </w:r>
    </w:p>
    <w:p w:rsidR="00EC3670" w:rsidRDefault="00EC3670" w:rsidP="00EC3670">
      <w:pPr>
        <w:spacing w:after="0" w:line="240" w:lineRule="auto"/>
      </w:pPr>
    </w:p>
    <w:p w:rsidR="00EC3670" w:rsidRDefault="00EC3670" w:rsidP="00EC3670">
      <w:pPr>
        <w:spacing w:after="0" w:line="240" w:lineRule="auto"/>
      </w:pPr>
    </w:p>
    <w:p w:rsidR="00C76B3A" w:rsidRDefault="00867786" w:rsidP="00EC3670">
      <w:pPr>
        <w:spacing w:after="0" w:line="240" w:lineRule="auto"/>
        <w:rPr>
          <w:i/>
        </w:rPr>
      </w:pPr>
      <w:r>
        <w:t>February 5</w:t>
      </w:r>
      <w:r w:rsidRPr="00867786">
        <w:rPr>
          <w:vertAlign w:val="superscript"/>
        </w:rPr>
        <w:t>th</w:t>
      </w:r>
      <w:r>
        <w:t xml:space="preserve"> </w:t>
      </w:r>
      <w:r>
        <w:tab/>
      </w:r>
      <w:r w:rsidRPr="00867786">
        <w:rPr>
          <w:b/>
        </w:rPr>
        <w:t xml:space="preserve">Your Story Matters Series: </w:t>
      </w:r>
      <w:r w:rsidRPr="00867786">
        <w:rPr>
          <w:b/>
          <w:i/>
        </w:rPr>
        <w:t>Race, Sexuality, &amp; Beyonce</w:t>
      </w:r>
    </w:p>
    <w:p w:rsidR="00867786" w:rsidRDefault="00867786" w:rsidP="00EC3670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t>Discussion by Derris Carter</w:t>
      </w:r>
    </w:p>
    <w:p w:rsidR="00867786" w:rsidRDefault="00867786" w:rsidP="00EC3670">
      <w:pPr>
        <w:spacing w:after="0" w:line="240" w:lineRule="auto"/>
      </w:pPr>
      <w:r>
        <w:tab/>
      </w:r>
      <w:r>
        <w:tab/>
        <w:t>Women’s Resources Center, 616 S. Green St. suite 2020 12-1pm (Food Served)</w:t>
      </w:r>
    </w:p>
    <w:p w:rsidR="00867786" w:rsidRDefault="00867786" w:rsidP="00EC3670">
      <w:pPr>
        <w:spacing w:after="0" w:line="240" w:lineRule="auto"/>
      </w:pPr>
      <w:r>
        <w:t>February 6</w:t>
      </w:r>
      <w:r w:rsidRPr="00867786">
        <w:rPr>
          <w:vertAlign w:val="superscript"/>
        </w:rPr>
        <w:t>th</w:t>
      </w:r>
      <w:r>
        <w:t xml:space="preserve"> </w:t>
      </w:r>
      <w:r>
        <w:tab/>
      </w:r>
      <w:r w:rsidRPr="00867786">
        <w:rPr>
          <w:b/>
        </w:rPr>
        <w:t xml:space="preserve">Black Indians: </w:t>
      </w:r>
      <w:r w:rsidRPr="00867786">
        <w:rPr>
          <w:b/>
          <w:i/>
        </w:rPr>
        <w:t>A Hidden Heritage</w:t>
      </w:r>
    </w:p>
    <w:p w:rsidR="00867786" w:rsidRDefault="00867786" w:rsidP="00EC3670">
      <w:pPr>
        <w:spacing w:after="0" w:line="240" w:lineRule="auto"/>
      </w:pPr>
      <w:r>
        <w:tab/>
      </w:r>
      <w:r>
        <w:tab/>
        <w:t>Film &amp; Discussion, Main Library Room 66, 6-8pm</w:t>
      </w:r>
    </w:p>
    <w:p w:rsidR="00867786" w:rsidRDefault="00867786" w:rsidP="00EC3670">
      <w:pPr>
        <w:spacing w:after="0" w:line="240" w:lineRule="auto"/>
      </w:pPr>
      <w:r>
        <w:tab/>
      </w:r>
      <w:r>
        <w:tab/>
        <w:t>Hosted by the Native American House, University Libraries, and BNAACC</w:t>
      </w:r>
    </w:p>
    <w:p w:rsidR="00867786" w:rsidRPr="00867786" w:rsidRDefault="00867786" w:rsidP="00EC3670">
      <w:pPr>
        <w:spacing w:after="0" w:line="240" w:lineRule="auto"/>
        <w:rPr>
          <w:b/>
        </w:rPr>
      </w:pPr>
      <w:r>
        <w:t>February 7</w:t>
      </w:r>
      <w:r w:rsidRPr="00867786">
        <w:rPr>
          <w:vertAlign w:val="superscript"/>
        </w:rPr>
        <w:t>th</w:t>
      </w:r>
      <w:r>
        <w:t xml:space="preserve"> </w:t>
      </w:r>
      <w:r>
        <w:tab/>
      </w:r>
      <w:r w:rsidRPr="00867786">
        <w:rPr>
          <w:b/>
        </w:rPr>
        <w:t xml:space="preserve">Food for the Soul: </w:t>
      </w:r>
      <w:r w:rsidRPr="00867786">
        <w:rPr>
          <w:b/>
          <w:i/>
        </w:rPr>
        <w:t>New Version, Old Division in the Black Community</w:t>
      </w:r>
    </w:p>
    <w:p w:rsidR="00867786" w:rsidRDefault="00867786" w:rsidP="00EC3670">
      <w:pPr>
        <w:spacing w:after="0" w:line="240" w:lineRule="auto"/>
      </w:pPr>
      <w:r>
        <w:tab/>
      </w:r>
      <w:r>
        <w:tab/>
        <w:t>Dr. Sundiata Ch</w:t>
      </w:r>
      <w:r w:rsidR="00980CF9">
        <w:t>a</w:t>
      </w:r>
      <w:bookmarkStart w:id="0" w:name="_GoBack"/>
      <w:bookmarkEnd w:id="0"/>
      <w:r>
        <w:t>Jua, 12-1pm, BNAACC</w:t>
      </w:r>
    </w:p>
    <w:p w:rsidR="00867786" w:rsidRDefault="00867786" w:rsidP="00EC3670">
      <w:pPr>
        <w:spacing w:after="0" w:line="240" w:lineRule="auto"/>
      </w:pPr>
      <w:r>
        <w:t>February 8</w:t>
      </w:r>
      <w:r w:rsidRPr="00867786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 xml:space="preserve">Super Soul Thursday, </w:t>
      </w:r>
      <w:r>
        <w:t xml:space="preserve">at FAR, ISR, and LAR </w:t>
      </w:r>
      <w:r>
        <w:t>Dining Halls</w:t>
      </w:r>
      <w:r>
        <w:t xml:space="preserve">, 5pm </w:t>
      </w:r>
    </w:p>
    <w:p w:rsidR="00867786" w:rsidRDefault="00867786" w:rsidP="00EC3670">
      <w:pPr>
        <w:spacing w:after="0" w:line="240" w:lineRule="auto"/>
      </w:pPr>
      <w:r>
        <w:t>February 8</w:t>
      </w:r>
      <w:r w:rsidRPr="00867786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>Lunch on Us African American Women and their Experiences in Higher Education</w:t>
      </w:r>
    </w:p>
    <w:p w:rsidR="00867786" w:rsidRDefault="00867786" w:rsidP="00EC3670">
      <w:pPr>
        <w:spacing w:after="0" w:line="240" w:lineRule="auto"/>
      </w:pPr>
      <w:r>
        <w:tab/>
      </w:r>
      <w:r>
        <w:tab/>
        <w:t>In Celebration of Black History Month – La Casa Cultural Latina, 12-1pm</w:t>
      </w:r>
    </w:p>
    <w:p w:rsidR="00867786" w:rsidRDefault="00867786" w:rsidP="00EC3670">
      <w:pPr>
        <w:spacing w:after="0" w:line="240" w:lineRule="auto"/>
      </w:pPr>
      <w:r>
        <w:t>February 11</w:t>
      </w:r>
      <w:r w:rsidRPr="00867786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>Gospel Explosion</w:t>
      </w:r>
      <w:r>
        <w:t>, SDRP MPR, 4pm</w:t>
      </w:r>
    </w:p>
    <w:p w:rsidR="00867786" w:rsidRDefault="00867786" w:rsidP="00EC3670">
      <w:pPr>
        <w:spacing w:after="0" w:line="240" w:lineRule="auto"/>
      </w:pPr>
      <w:r>
        <w:t>February 12</w:t>
      </w:r>
      <w:r w:rsidRPr="00867786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 xml:space="preserve">Dish It Up: </w:t>
      </w:r>
      <w:r>
        <w:rPr>
          <w:b/>
          <w:i/>
        </w:rPr>
        <w:t>“Black Women in the Academy: Reflecting on the Past, Envisioning the Future”</w:t>
      </w:r>
    </w:p>
    <w:p w:rsidR="00867786" w:rsidRDefault="00867786" w:rsidP="00EC3670">
      <w:pPr>
        <w:spacing w:after="0" w:line="240" w:lineRule="auto"/>
      </w:pPr>
      <w:r>
        <w:tab/>
      </w:r>
      <w:r>
        <w:tab/>
        <w:t>Facilitated by Kim Otchere, Women’s Resources Center, 616 E. Green St. suite 202, 12-1pm</w:t>
      </w:r>
    </w:p>
    <w:p w:rsidR="00867786" w:rsidRDefault="00867786" w:rsidP="00EC3670">
      <w:pPr>
        <w:spacing w:after="0" w:line="240" w:lineRule="auto"/>
      </w:pPr>
      <w:r>
        <w:t>February 13</w:t>
      </w:r>
      <w:r w:rsidRPr="00867786">
        <w:rPr>
          <w:vertAlign w:val="superscript"/>
        </w:rPr>
        <w:t>th</w:t>
      </w:r>
      <w:r>
        <w:t xml:space="preserve"> </w:t>
      </w:r>
      <w:r>
        <w:tab/>
      </w:r>
      <w:r w:rsidRPr="00867786">
        <w:rPr>
          <w:b/>
        </w:rPr>
        <w:t>BHM Neo Soul Food Dinner,</w:t>
      </w:r>
      <w:r>
        <w:t xml:space="preserve"> PAR, IKE, Busey Dining Halls, 5pm</w:t>
      </w:r>
    </w:p>
    <w:p w:rsidR="00867786" w:rsidRDefault="00EC3670" w:rsidP="00EC3670">
      <w:pPr>
        <w:spacing w:after="0" w:line="240" w:lineRule="auto"/>
      </w:pPr>
      <w:r>
        <w:t>February 14</w:t>
      </w:r>
      <w:r w:rsidRPr="00EC3670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>What is Beautiful Black Love?</w:t>
      </w:r>
      <w:r>
        <w:t>, BNAACC, 12-1pm</w:t>
      </w:r>
    </w:p>
    <w:p w:rsidR="00EC3670" w:rsidRDefault="00EC3670" w:rsidP="00EC3670">
      <w:pPr>
        <w:spacing w:after="0" w:line="240" w:lineRule="auto"/>
      </w:pPr>
      <w:r>
        <w:t>February 14</w:t>
      </w:r>
      <w:r w:rsidRPr="00EC3670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>BNAACC Loves You</w:t>
      </w:r>
      <w:r>
        <w:t>, BNAACC 6-8pm</w:t>
      </w:r>
    </w:p>
    <w:p w:rsidR="00EC3670" w:rsidRDefault="00EC3670" w:rsidP="00EC3670">
      <w:pPr>
        <w:spacing w:after="0" w:line="240" w:lineRule="auto"/>
      </w:pPr>
      <w:r>
        <w:t>February 16</w:t>
      </w:r>
      <w:r w:rsidRPr="00EC3670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>Dinner &amp; Black Panther Movie with SHADES,</w:t>
      </w:r>
      <w:r>
        <w:t xml:space="preserve"> Savoy Movie Theatre, 8pm</w:t>
      </w:r>
    </w:p>
    <w:p w:rsidR="00EC3670" w:rsidRDefault="00EC3670" w:rsidP="00EC3670">
      <w:pPr>
        <w:spacing w:after="0" w:line="240" w:lineRule="auto"/>
      </w:pPr>
      <w:r>
        <w:t>February 17</w:t>
      </w:r>
      <w:r w:rsidRPr="00EC3670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 xml:space="preserve">StartStrong Resource Fair </w:t>
      </w:r>
      <w:r>
        <w:t>–SDRP Ikenberry Commons, 10:30am</w:t>
      </w:r>
    </w:p>
    <w:p w:rsidR="00EC3670" w:rsidRDefault="00EC3670" w:rsidP="00EC3670">
      <w:pPr>
        <w:spacing w:after="0" w:line="240" w:lineRule="auto"/>
      </w:pPr>
      <w:r>
        <w:t>February 17</w:t>
      </w:r>
      <w:r w:rsidRPr="00EC3670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>Cotton Club Variety Show</w:t>
      </w:r>
      <w:r>
        <w:t>, Foellinger Auditorium, 2:30pm</w:t>
      </w:r>
    </w:p>
    <w:p w:rsidR="00EC3670" w:rsidRDefault="00EC3670" w:rsidP="00EC3670">
      <w:pPr>
        <w:spacing w:after="0" w:line="240" w:lineRule="auto"/>
      </w:pPr>
      <w:r>
        <w:t>February 17</w:t>
      </w:r>
      <w:r w:rsidRPr="00EC3670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>Cotton Club After-Party</w:t>
      </w:r>
      <w:r>
        <w:t>, Illini Union, 10pm</w:t>
      </w:r>
    </w:p>
    <w:p w:rsidR="00EC3670" w:rsidRDefault="00EC3670" w:rsidP="00EC3670">
      <w:pPr>
        <w:spacing w:after="0" w:line="240" w:lineRule="auto"/>
      </w:pPr>
      <w:r>
        <w:t>February 21</w:t>
      </w:r>
      <w:r w:rsidRPr="00EC3670">
        <w:rPr>
          <w:vertAlign w:val="superscript"/>
        </w:rPr>
        <w:t>st</w:t>
      </w:r>
      <w:r>
        <w:t xml:space="preserve"> </w:t>
      </w:r>
      <w:r>
        <w:tab/>
      </w:r>
      <w:r>
        <w:rPr>
          <w:b/>
        </w:rPr>
        <w:t xml:space="preserve">Food for the Soul: </w:t>
      </w:r>
      <w:r>
        <w:rPr>
          <w:b/>
          <w:i/>
        </w:rPr>
        <w:t>Meet the Black Faculty &amp; Administrative Professionals,</w:t>
      </w:r>
      <w:r>
        <w:rPr>
          <w:i/>
        </w:rPr>
        <w:t xml:space="preserve"> </w:t>
      </w:r>
      <w:r>
        <w:t>BNAACC, 12-1pm</w:t>
      </w:r>
    </w:p>
    <w:p w:rsidR="00EC3670" w:rsidRDefault="00EC3670" w:rsidP="00EC3670">
      <w:pPr>
        <w:spacing w:after="0" w:line="240" w:lineRule="auto"/>
      </w:pPr>
      <w:r>
        <w:t>February 22</w:t>
      </w:r>
      <w:r w:rsidRPr="00EC3670">
        <w:rPr>
          <w:vertAlign w:val="superscript"/>
        </w:rPr>
        <w:t>nd</w:t>
      </w:r>
      <w:r>
        <w:t xml:space="preserve"> </w:t>
      </w:r>
      <w:r>
        <w:tab/>
      </w:r>
      <w:r>
        <w:rPr>
          <w:b/>
        </w:rPr>
        <w:t>Lunch on Us with Tanisha King-Taylor</w:t>
      </w:r>
      <w:r>
        <w:t xml:space="preserve">, Author of </w:t>
      </w:r>
      <w:r>
        <w:rPr>
          <w:i/>
        </w:rPr>
        <w:t>Out of the Battle into Freedom</w:t>
      </w:r>
      <w:r>
        <w:t>, La Casa, 12-1pm</w:t>
      </w:r>
    </w:p>
    <w:p w:rsidR="00EC3670" w:rsidRDefault="00EC3670" w:rsidP="00EC3670">
      <w:pPr>
        <w:spacing w:after="0" w:line="240" w:lineRule="auto"/>
      </w:pPr>
      <w:r>
        <w:t>February 28</w:t>
      </w:r>
      <w:r w:rsidRPr="00EC3670">
        <w:rPr>
          <w:vertAlign w:val="superscript"/>
        </w:rPr>
        <w:t>th</w:t>
      </w:r>
      <w:r>
        <w:t xml:space="preserve"> </w:t>
      </w:r>
      <w:r>
        <w:tab/>
      </w:r>
      <w:r>
        <w:rPr>
          <w:b/>
        </w:rPr>
        <w:t xml:space="preserve">Food for the Soul: </w:t>
      </w:r>
      <w:r>
        <w:rPr>
          <w:b/>
          <w:i/>
        </w:rPr>
        <w:t>Eating Disorders among Black Students</w:t>
      </w:r>
      <w:r>
        <w:t xml:space="preserve">, </w:t>
      </w:r>
    </w:p>
    <w:p w:rsidR="00EC3670" w:rsidRPr="00EC3670" w:rsidRDefault="00EC3670" w:rsidP="00EC3670">
      <w:pPr>
        <w:spacing w:after="0" w:line="240" w:lineRule="auto"/>
        <w:ind w:left="720" w:firstLine="720"/>
      </w:pPr>
      <w:r>
        <w:t xml:space="preserve">Sankofa African American Outreach with the Counseling Center, BNAACC, 12-1pm </w:t>
      </w:r>
    </w:p>
    <w:sectPr w:rsidR="00EC3670" w:rsidRPr="00EC3670" w:rsidSect="00867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86"/>
    <w:rsid w:val="003448D9"/>
    <w:rsid w:val="004C578A"/>
    <w:rsid w:val="005C29C8"/>
    <w:rsid w:val="00832C5B"/>
    <w:rsid w:val="00867786"/>
    <w:rsid w:val="00980CF9"/>
    <w:rsid w:val="00BA3930"/>
    <w:rsid w:val="00C76B3A"/>
    <w:rsid w:val="00EC3670"/>
    <w:rsid w:val="00F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B88FD-2B87-4963-B12B-265D24B0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Ashley</dc:creator>
  <cp:keywords/>
  <dc:description/>
  <cp:lastModifiedBy>Davis, Ashley</cp:lastModifiedBy>
  <cp:revision>2</cp:revision>
  <dcterms:created xsi:type="dcterms:W3CDTF">2018-01-31T22:20:00Z</dcterms:created>
  <dcterms:modified xsi:type="dcterms:W3CDTF">2018-01-31T22:45:00Z</dcterms:modified>
</cp:coreProperties>
</file>